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B0F" w:rsidRPr="009B33DF" w:rsidRDefault="003E7B0F" w:rsidP="009B33DF">
      <w:pPr>
        <w:spacing w:afterLines="50" w:after="180" w:line="5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9B33DF">
        <w:rPr>
          <w:rFonts w:ascii="標楷體" w:eastAsia="標楷體" w:hAnsi="標楷體" w:hint="eastAsia"/>
          <w:b/>
          <w:sz w:val="36"/>
          <w:szCs w:val="32"/>
        </w:rPr>
        <w:t>法務部矯正署112年度「</w:t>
      </w:r>
      <w:r w:rsidR="00451762">
        <w:rPr>
          <w:rFonts w:ascii="標楷體" w:eastAsia="標楷體" w:hAnsi="標楷體" w:hint="eastAsia"/>
          <w:b/>
          <w:sz w:val="36"/>
          <w:szCs w:val="32"/>
        </w:rPr>
        <w:t>廉政風險案例</w:t>
      </w:r>
      <w:r w:rsidRPr="009B33DF">
        <w:rPr>
          <w:rFonts w:ascii="標楷體" w:eastAsia="標楷體" w:hAnsi="標楷體" w:hint="eastAsia"/>
          <w:b/>
          <w:sz w:val="36"/>
          <w:szCs w:val="32"/>
        </w:rPr>
        <w:t>－防貪指引」</w:t>
      </w:r>
      <w:r w:rsidR="003F3EFD">
        <w:rPr>
          <w:rFonts w:ascii="標楷體" w:eastAsia="標楷體" w:hAnsi="標楷體" w:hint="eastAsia"/>
          <w:b/>
          <w:sz w:val="36"/>
          <w:szCs w:val="32"/>
        </w:rPr>
        <w:t>1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E7B0F" w:rsidTr="005D6BF6">
        <w:tc>
          <w:tcPr>
            <w:tcW w:w="9060" w:type="dxa"/>
            <w:shd w:val="clear" w:color="auto" w:fill="E5DEDB" w:themeFill="text2" w:themeFillTint="33"/>
          </w:tcPr>
          <w:p w:rsidR="003E7B0F" w:rsidRPr="005D6BF6" w:rsidRDefault="003E7B0F" w:rsidP="00AE23C1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5D6BF6">
              <w:rPr>
                <w:rFonts w:ascii="標楷體" w:eastAsia="標楷體" w:hAnsi="標楷體" w:hint="eastAsia"/>
                <w:b/>
                <w:szCs w:val="32"/>
              </w:rPr>
              <w:t>風險態樣</w:t>
            </w:r>
          </w:p>
        </w:tc>
      </w:tr>
      <w:tr w:rsidR="003E7B0F" w:rsidTr="003E7B0F">
        <w:tc>
          <w:tcPr>
            <w:tcW w:w="9060" w:type="dxa"/>
          </w:tcPr>
          <w:p w:rsidR="003E7B0F" w:rsidRDefault="005D6BF6" w:rsidP="00AE23C1">
            <w:pPr>
              <w:spacing w:line="500" w:lineRule="exact"/>
              <w:jc w:val="both"/>
              <w:rPr>
                <w:rFonts w:ascii="標楷體" w:eastAsia="標楷體" w:hAnsi="標楷體"/>
                <w:szCs w:val="32"/>
              </w:rPr>
            </w:pPr>
            <w:r w:rsidRPr="005D6BF6">
              <w:rPr>
                <w:rFonts w:ascii="標楷體" w:eastAsia="標楷體" w:hAnsi="標楷體" w:hint="eastAsia"/>
                <w:szCs w:val="32"/>
              </w:rPr>
              <w:t>違背職務上之行為收受</w:t>
            </w:r>
            <w:r w:rsidR="00ED607E">
              <w:rPr>
                <w:rFonts w:ascii="標楷體" w:eastAsia="標楷體" w:hAnsi="標楷體" w:hint="eastAsia"/>
                <w:szCs w:val="32"/>
              </w:rPr>
              <w:t>賄賂</w:t>
            </w:r>
            <w:r w:rsidR="001F0C53">
              <w:rPr>
                <w:rFonts w:ascii="標楷體" w:eastAsia="標楷體" w:hAnsi="標楷體" w:hint="eastAsia"/>
                <w:szCs w:val="32"/>
              </w:rPr>
              <w:t>與不正利益</w:t>
            </w:r>
          </w:p>
        </w:tc>
      </w:tr>
      <w:tr w:rsidR="003E7B0F" w:rsidTr="005D6BF6">
        <w:tc>
          <w:tcPr>
            <w:tcW w:w="9060" w:type="dxa"/>
            <w:shd w:val="clear" w:color="auto" w:fill="E5DEDB" w:themeFill="text2" w:themeFillTint="33"/>
          </w:tcPr>
          <w:p w:rsidR="003E7B0F" w:rsidRPr="005D6BF6" w:rsidRDefault="003E7B0F" w:rsidP="00AE23C1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5D6BF6">
              <w:rPr>
                <w:rFonts w:ascii="標楷體" w:eastAsia="標楷體" w:hAnsi="標楷體" w:hint="eastAsia"/>
                <w:b/>
                <w:szCs w:val="32"/>
              </w:rPr>
              <w:t>案例故事</w:t>
            </w:r>
          </w:p>
        </w:tc>
      </w:tr>
      <w:tr w:rsidR="003E7B0F" w:rsidTr="003E7B0F">
        <w:tc>
          <w:tcPr>
            <w:tcW w:w="9060" w:type="dxa"/>
          </w:tcPr>
          <w:p w:rsidR="003E7B0F" w:rsidRDefault="0049453C" w:rsidP="0049453C">
            <w:pPr>
              <w:spacing w:line="500" w:lineRule="exact"/>
              <w:ind w:firstLineChars="200" w:firstLine="640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收容人甲為</w:t>
            </w:r>
            <w:r w:rsidR="00B10A56">
              <w:rPr>
                <w:rFonts w:ascii="標楷體" w:eastAsia="標楷體" w:hAnsi="標楷體" w:hint="eastAsia"/>
                <w:szCs w:val="32"/>
              </w:rPr>
              <w:t>某</w:t>
            </w:r>
            <w:r w:rsidR="00C34DFC">
              <w:rPr>
                <w:rFonts w:ascii="標楷體" w:eastAsia="標楷體" w:hAnsi="標楷體" w:hint="eastAsia"/>
                <w:szCs w:val="32"/>
              </w:rPr>
              <w:t>公司</w:t>
            </w:r>
            <w:r>
              <w:rPr>
                <w:rFonts w:ascii="標楷體" w:eastAsia="標楷體" w:hAnsi="標楷體" w:hint="eastAsia"/>
                <w:szCs w:val="32"/>
              </w:rPr>
              <w:t>之</w:t>
            </w:r>
            <w:r w:rsidR="00C34DFC" w:rsidRPr="00C34DFC">
              <w:rPr>
                <w:rFonts w:ascii="標楷體" w:eastAsia="標楷體" w:hAnsi="標楷體" w:hint="eastAsia"/>
                <w:szCs w:val="32"/>
              </w:rPr>
              <w:t>總裁</w:t>
            </w:r>
            <w:r>
              <w:rPr>
                <w:rFonts w:ascii="標楷體" w:eastAsia="標楷體" w:hAnsi="標楷體" w:hint="eastAsia"/>
                <w:szCs w:val="32"/>
              </w:rPr>
              <w:t>，</w:t>
            </w:r>
            <w:r w:rsidR="00C34DFC">
              <w:rPr>
                <w:rFonts w:ascii="標楷體" w:eastAsia="標楷體" w:hAnsi="標楷體" w:hint="eastAsia"/>
                <w:szCs w:val="32"/>
              </w:rPr>
              <w:t>犯詐欺案</w:t>
            </w:r>
            <w:r w:rsidR="00B10A56">
              <w:rPr>
                <w:rFonts w:ascii="標楷體" w:eastAsia="標楷體" w:hAnsi="標楷體" w:hint="eastAsia"/>
                <w:szCs w:val="32"/>
              </w:rPr>
              <w:t>羈押</w:t>
            </w:r>
            <w:r w:rsidR="00C34DFC">
              <w:rPr>
                <w:rFonts w:ascii="標楷體" w:eastAsia="標楷體" w:hAnsi="標楷體" w:hint="eastAsia"/>
                <w:szCs w:val="32"/>
              </w:rPr>
              <w:t>於A</w:t>
            </w:r>
            <w:r w:rsidR="00B10A56">
              <w:rPr>
                <w:rFonts w:ascii="標楷體" w:eastAsia="標楷體" w:hAnsi="標楷體" w:hint="eastAsia"/>
                <w:szCs w:val="32"/>
              </w:rPr>
              <w:t>監</w:t>
            </w:r>
            <w:r w:rsidR="00B10A56" w:rsidRPr="00B10A56">
              <w:rPr>
                <w:rFonts w:ascii="標楷體" w:eastAsia="標楷體" w:hAnsi="標楷體" w:hint="eastAsia"/>
                <w:szCs w:val="32"/>
              </w:rPr>
              <w:t>所</w:t>
            </w:r>
            <w:r w:rsidR="00C34DFC">
              <w:rPr>
                <w:rFonts w:ascii="標楷體" w:eastAsia="標楷體" w:hAnsi="標楷體" w:hint="eastAsia"/>
                <w:szCs w:val="32"/>
              </w:rPr>
              <w:t>，</w:t>
            </w:r>
            <w:r>
              <w:rPr>
                <w:rFonts w:ascii="標楷體" w:eastAsia="標楷體" w:hAnsi="標楷體" w:hint="eastAsia"/>
                <w:szCs w:val="32"/>
              </w:rPr>
              <w:t>收容人</w:t>
            </w:r>
            <w:r w:rsidR="00C34DFC">
              <w:rPr>
                <w:rFonts w:ascii="標楷體" w:eastAsia="標楷體" w:hAnsi="標楷體" w:hint="eastAsia"/>
                <w:szCs w:val="32"/>
              </w:rPr>
              <w:t>甲為於監</w:t>
            </w:r>
            <w:r w:rsidR="00B10A56">
              <w:rPr>
                <w:rFonts w:ascii="標楷體" w:eastAsia="標楷體" w:hAnsi="標楷體" w:hint="eastAsia"/>
                <w:szCs w:val="32"/>
              </w:rPr>
              <w:t>所</w:t>
            </w:r>
            <w:r w:rsidR="006539C9">
              <w:rPr>
                <w:rFonts w:ascii="標楷體" w:eastAsia="標楷體" w:hAnsi="標楷體" w:hint="eastAsia"/>
                <w:szCs w:val="32"/>
              </w:rPr>
              <w:t>期間生活舒適</w:t>
            </w:r>
            <w:r w:rsidR="00AE23C1">
              <w:rPr>
                <w:rFonts w:ascii="標楷體" w:eastAsia="標楷體" w:hAnsi="標楷體" w:hint="eastAsia"/>
                <w:szCs w:val="32"/>
              </w:rPr>
              <w:t>，及</w:t>
            </w:r>
            <w:r w:rsidR="006539C9">
              <w:rPr>
                <w:rFonts w:ascii="標楷體" w:eastAsia="標楷體" w:hAnsi="標楷體" w:hint="eastAsia"/>
                <w:szCs w:val="32"/>
              </w:rPr>
              <w:t>便利</w:t>
            </w:r>
            <w:r w:rsidR="00C34DFC">
              <w:rPr>
                <w:rFonts w:ascii="標楷體" w:eastAsia="標楷體" w:hAnsi="標楷體" w:hint="eastAsia"/>
                <w:szCs w:val="32"/>
              </w:rPr>
              <w:t>與外界聯繫，</w:t>
            </w:r>
            <w:r w:rsidR="00AE23C1">
              <w:rPr>
                <w:rFonts w:ascii="標楷體" w:eastAsia="標楷體" w:hAnsi="標楷體" w:hint="eastAsia"/>
                <w:szCs w:val="32"/>
              </w:rPr>
              <w:t>某日</w:t>
            </w:r>
            <w:r w:rsidR="006539C9">
              <w:rPr>
                <w:rFonts w:ascii="標楷體" w:eastAsia="標楷體" w:hAnsi="標楷體" w:hint="eastAsia"/>
                <w:szCs w:val="32"/>
              </w:rPr>
              <w:t>與</w:t>
            </w:r>
            <w:r w:rsidR="00073B4A">
              <w:rPr>
                <w:rFonts w:ascii="標楷體" w:eastAsia="標楷體" w:hAnsi="標楷體" w:hint="eastAsia"/>
                <w:szCs w:val="32"/>
              </w:rPr>
              <w:t>舍房管理員乙互動閒談時，</w:t>
            </w:r>
            <w:r w:rsidR="00C34DFC">
              <w:rPr>
                <w:rFonts w:ascii="標楷體" w:eastAsia="標楷體" w:hAnsi="標楷體" w:hint="eastAsia"/>
                <w:szCs w:val="32"/>
              </w:rPr>
              <w:t>主動向</w:t>
            </w:r>
            <w:r w:rsidR="00073B4A">
              <w:rPr>
                <w:rFonts w:ascii="標楷體" w:eastAsia="標楷體" w:hAnsi="標楷體" w:hint="eastAsia"/>
                <w:szCs w:val="32"/>
              </w:rPr>
              <w:t>管理員乙</w:t>
            </w:r>
            <w:r w:rsidR="00C34DFC">
              <w:rPr>
                <w:rFonts w:ascii="標楷體" w:eastAsia="標楷體" w:hAnsi="標楷體" w:hint="eastAsia"/>
                <w:szCs w:val="32"/>
              </w:rPr>
              <w:t>表示</w:t>
            </w:r>
            <w:r w:rsidR="00073B4A">
              <w:rPr>
                <w:rFonts w:ascii="標楷體" w:eastAsia="標楷體" w:hAnsi="標楷體" w:hint="eastAsia"/>
                <w:szCs w:val="32"/>
              </w:rPr>
              <w:t>，</w:t>
            </w:r>
            <w:r w:rsidR="00C34DFC">
              <w:rPr>
                <w:rFonts w:ascii="標楷體" w:eastAsia="標楷體" w:hAnsi="標楷體" w:hint="eastAsia"/>
                <w:szCs w:val="32"/>
              </w:rPr>
              <w:t>可</w:t>
            </w:r>
            <w:r w:rsidR="00073B4A">
              <w:rPr>
                <w:rFonts w:ascii="標楷體" w:eastAsia="標楷體" w:hAnsi="標楷體" w:hint="eastAsia"/>
                <w:szCs w:val="32"/>
              </w:rPr>
              <w:t>經由</w:t>
            </w:r>
            <w:r>
              <w:rPr>
                <w:rFonts w:ascii="標楷體" w:eastAsia="標楷體" w:hAnsi="標楷體" w:hint="eastAsia"/>
                <w:szCs w:val="32"/>
              </w:rPr>
              <w:t>其</w:t>
            </w:r>
            <w:r w:rsidR="00073B4A">
              <w:rPr>
                <w:rFonts w:ascii="標楷體" w:eastAsia="標楷體" w:hAnsi="標楷體" w:hint="eastAsia"/>
                <w:szCs w:val="32"/>
              </w:rPr>
              <w:t>友人丙協助</w:t>
            </w:r>
            <w:r w:rsidR="00C34DFC">
              <w:rPr>
                <w:rFonts w:ascii="標楷體" w:eastAsia="標楷體" w:hAnsi="標楷體" w:hint="eastAsia"/>
                <w:szCs w:val="32"/>
              </w:rPr>
              <w:t>代購</w:t>
            </w:r>
            <w:r w:rsidR="00073B4A">
              <w:rPr>
                <w:rFonts w:ascii="標楷體" w:eastAsia="標楷體" w:hAnsi="標楷體" w:hint="eastAsia"/>
                <w:szCs w:val="32"/>
              </w:rPr>
              <w:t>高價位安全帽2頂、</w:t>
            </w:r>
            <w:r w:rsidR="00C34DFC">
              <w:rPr>
                <w:rFonts w:ascii="標楷體" w:eastAsia="標楷體" w:hAnsi="標楷體" w:hint="eastAsia"/>
                <w:szCs w:val="32"/>
              </w:rPr>
              <w:t>手機</w:t>
            </w:r>
            <w:r w:rsidR="00073B4A">
              <w:rPr>
                <w:rFonts w:ascii="標楷體" w:eastAsia="標楷體" w:hAnsi="標楷體" w:hint="eastAsia"/>
                <w:szCs w:val="32"/>
              </w:rPr>
              <w:t>2隻</w:t>
            </w:r>
            <w:r w:rsidR="00C34DFC">
              <w:rPr>
                <w:rFonts w:ascii="標楷體" w:eastAsia="標楷體" w:hAnsi="標楷體" w:hint="eastAsia"/>
                <w:szCs w:val="32"/>
              </w:rPr>
              <w:t>，管理員乙表示同意，待收</w:t>
            </w:r>
            <w:r w:rsidR="00073B4A">
              <w:rPr>
                <w:rFonts w:ascii="標楷體" w:eastAsia="標楷體" w:hAnsi="標楷體" w:hint="eastAsia"/>
                <w:szCs w:val="32"/>
              </w:rPr>
              <w:t>受高價位安全帽、手機</w:t>
            </w:r>
            <w:r w:rsidR="00C34DFC">
              <w:rPr>
                <w:rFonts w:ascii="標楷體" w:eastAsia="標楷體" w:hAnsi="標楷體" w:hint="eastAsia"/>
                <w:szCs w:val="32"/>
              </w:rPr>
              <w:t>後，欲付錢</w:t>
            </w:r>
            <w:r w:rsidR="00050A40">
              <w:rPr>
                <w:rFonts w:ascii="標楷體" w:eastAsia="標楷體" w:hAnsi="標楷體" w:hint="eastAsia"/>
                <w:szCs w:val="32"/>
              </w:rPr>
              <w:t>，但</w:t>
            </w:r>
            <w:r>
              <w:rPr>
                <w:rFonts w:ascii="標楷體" w:eastAsia="標楷體" w:hAnsi="標楷體" w:hint="eastAsia"/>
                <w:szCs w:val="32"/>
              </w:rPr>
              <w:t>收容人</w:t>
            </w:r>
            <w:r w:rsidR="00C34DFC">
              <w:rPr>
                <w:rFonts w:ascii="標楷體" w:eastAsia="標楷體" w:hAnsi="標楷體" w:hint="eastAsia"/>
                <w:szCs w:val="32"/>
              </w:rPr>
              <w:t>甲表示不</w:t>
            </w:r>
            <w:r>
              <w:rPr>
                <w:rFonts w:ascii="標楷體" w:eastAsia="標楷體" w:hAnsi="標楷體" w:hint="eastAsia"/>
                <w:szCs w:val="32"/>
              </w:rPr>
              <w:t>用支付</w:t>
            </w:r>
            <w:r w:rsidR="00C34DFC">
              <w:rPr>
                <w:rFonts w:ascii="標楷體" w:eastAsia="標楷體" w:hAnsi="標楷體" w:hint="eastAsia"/>
                <w:szCs w:val="32"/>
              </w:rPr>
              <w:t>，</w:t>
            </w:r>
            <w:r w:rsidR="00614A72">
              <w:rPr>
                <w:rFonts w:ascii="標楷體" w:eastAsia="標楷體" w:hAnsi="標楷體" w:hint="eastAsia"/>
                <w:szCs w:val="32"/>
              </w:rPr>
              <w:t>管理員</w:t>
            </w:r>
            <w:r w:rsidR="00AE23C1">
              <w:rPr>
                <w:rFonts w:ascii="標楷體" w:eastAsia="標楷體" w:hAnsi="標楷體" w:hint="eastAsia"/>
                <w:szCs w:val="32"/>
              </w:rPr>
              <w:t>乙竟</w:t>
            </w:r>
            <w:r w:rsidR="00073B4A">
              <w:rPr>
                <w:rFonts w:ascii="標楷體" w:eastAsia="標楷體" w:hAnsi="標楷體" w:hint="eastAsia"/>
                <w:szCs w:val="32"/>
              </w:rPr>
              <w:t>貪圖利益</w:t>
            </w:r>
            <w:r w:rsidR="00614A72">
              <w:rPr>
                <w:rFonts w:ascii="標楷體" w:eastAsia="標楷體" w:hAnsi="標楷體" w:hint="eastAsia"/>
                <w:szCs w:val="32"/>
              </w:rPr>
              <w:t>未付錢。</w:t>
            </w:r>
            <w:r w:rsidR="00073B4A">
              <w:rPr>
                <w:rFonts w:ascii="標楷體" w:eastAsia="標楷體" w:hAnsi="標楷體" w:hint="eastAsia"/>
                <w:szCs w:val="32"/>
              </w:rPr>
              <w:t>之</w:t>
            </w:r>
            <w:r w:rsidR="00614A72">
              <w:rPr>
                <w:rFonts w:ascii="標楷體" w:eastAsia="標楷體" w:hAnsi="標楷體" w:hint="eastAsia"/>
                <w:szCs w:val="32"/>
              </w:rPr>
              <w:t>後</w:t>
            </w:r>
            <w:r w:rsidR="00073B4A">
              <w:rPr>
                <w:rFonts w:ascii="標楷體" w:eastAsia="標楷體" w:hAnsi="標楷體" w:hint="eastAsia"/>
                <w:szCs w:val="32"/>
              </w:rPr>
              <w:t>，</w:t>
            </w:r>
            <w:r>
              <w:rPr>
                <w:rFonts w:ascii="標楷體" w:eastAsia="標楷體" w:hAnsi="標楷體" w:hint="eastAsia"/>
                <w:szCs w:val="32"/>
              </w:rPr>
              <w:t>收容人</w:t>
            </w:r>
            <w:r w:rsidR="00614A72">
              <w:rPr>
                <w:rFonts w:ascii="標楷體" w:eastAsia="標楷體" w:hAnsi="標楷體" w:hint="eastAsia"/>
                <w:szCs w:val="32"/>
              </w:rPr>
              <w:t>甲</w:t>
            </w:r>
            <w:r w:rsidR="00614A72" w:rsidRPr="00614A72">
              <w:rPr>
                <w:rFonts w:ascii="標楷體" w:eastAsia="標楷體" w:hAnsi="標楷體" w:hint="eastAsia"/>
                <w:szCs w:val="32"/>
              </w:rPr>
              <w:t>主動向</w:t>
            </w:r>
            <w:r w:rsidR="00614A72">
              <w:rPr>
                <w:rFonts w:ascii="標楷體" w:eastAsia="標楷體" w:hAnsi="標楷體" w:hint="eastAsia"/>
                <w:szCs w:val="32"/>
              </w:rPr>
              <w:t>管理員乙</w:t>
            </w:r>
            <w:r w:rsidR="00614A72" w:rsidRPr="00614A72">
              <w:rPr>
                <w:rFonts w:ascii="標楷體" w:eastAsia="標楷體" w:hAnsi="標楷體" w:hint="eastAsia"/>
                <w:szCs w:val="32"/>
              </w:rPr>
              <w:t>表示有</w:t>
            </w:r>
            <w:r>
              <w:rPr>
                <w:rFonts w:ascii="標楷體" w:eastAsia="標楷體" w:hAnsi="標楷體" w:hint="eastAsia"/>
                <w:szCs w:val="32"/>
              </w:rPr>
              <w:t>急</w:t>
            </w:r>
            <w:r w:rsidR="00614A72" w:rsidRPr="00614A72">
              <w:rPr>
                <w:rFonts w:ascii="標楷體" w:eastAsia="標楷體" w:hAnsi="標楷體" w:hint="eastAsia"/>
                <w:szCs w:val="32"/>
              </w:rPr>
              <w:t>事</w:t>
            </w:r>
            <w:r>
              <w:rPr>
                <w:rFonts w:ascii="標楷體" w:eastAsia="標楷體" w:hAnsi="標楷體" w:hint="eastAsia"/>
                <w:szCs w:val="32"/>
              </w:rPr>
              <w:t>須</w:t>
            </w:r>
            <w:r w:rsidR="00614A72" w:rsidRPr="00614A72">
              <w:rPr>
                <w:rFonts w:ascii="標楷體" w:eastAsia="標楷體" w:hAnsi="標楷體" w:hint="eastAsia"/>
                <w:szCs w:val="32"/>
              </w:rPr>
              <w:t>向公司員工聯絡，請</w:t>
            </w:r>
            <w:r w:rsidR="005F0E94">
              <w:rPr>
                <w:rFonts w:ascii="標楷體" w:eastAsia="標楷體" w:hAnsi="標楷體" w:hint="eastAsia"/>
                <w:szCs w:val="32"/>
              </w:rPr>
              <w:t>管理員乙</w:t>
            </w:r>
            <w:r w:rsidR="00073B4A">
              <w:rPr>
                <w:rFonts w:ascii="標楷體" w:eastAsia="標楷體" w:hAnsi="標楷體" w:hint="eastAsia"/>
                <w:szCs w:val="32"/>
              </w:rPr>
              <w:t>幫忙將違禁物</w:t>
            </w:r>
            <w:r w:rsidR="00614A72" w:rsidRPr="00614A72">
              <w:rPr>
                <w:rFonts w:ascii="標楷體" w:eastAsia="標楷體" w:hAnsi="標楷體" w:hint="eastAsia"/>
                <w:szCs w:val="32"/>
              </w:rPr>
              <w:t>錄音筆帶入、帶出監所</w:t>
            </w:r>
            <w:r>
              <w:rPr>
                <w:rFonts w:ascii="標楷體" w:eastAsia="標楷體" w:hAnsi="標楷體" w:hint="eastAsia"/>
                <w:szCs w:val="32"/>
              </w:rPr>
              <w:t>並</w:t>
            </w:r>
            <w:r w:rsidR="00073B4A">
              <w:rPr>
                <w:rFonts w:ascii="標楷體" w:eastAsia="標楷體" w:hAnsi="標楷體" w:hint="eastAsia"/>
                <w:szCs w:val="32"/>
              </w:rPr>
              <w:t>交予該</w:t>
            </w:r>
            <w:r w:rsidR="00614A72" w:rsidRPr="00614A72">
              <w:rPr>
                <w:rFonts w:ascii="標楷體" w:eastAsia="標楷體" w:hAnsi="標楷體" w:hint="eastAsia"/>
                <w:szCs w:val="32"/>
              </w:rPr>
              <w:t>公司員工，</w:t>
            </w:r>
            <w:r w:rsidR="00073B4A">
              <w:rPr>
                <w:rFonts w:ascii="標楷體" w:eastAsia="標楷體" w:hAnsi="標楷體" w:hint="eastAsia"/>
                <w:szCs w:val="32"/>
              </w:rPr>
              <w:t>並以此約定，完事後將付給</w:t>
            </w:r>
            <w:r w:rsidR="005F0E94">
              <w:rPr>
                <w:rFonts w:ascii="標楷體" w:eastAsia="標楷體" w:hAnsi="標楷體" w:hint="eastAsia"/>
                <w:szCs w:val="32"/>
              </w:rPr>
              <w:t>管理員乙</w:t>
            </w:r>
            <w:r w:rsidR="00073B4A">
              <w:rPr>
                <w:rFonts w:ascii="標楷體" w:eastAsia="標楷體" w:hAnsi="標楷體" w:hint="eastAsia"/>
                <w:szCs w:val="32"/>
              </w:rPr>
              <w:t>金錢</w:t>
            </w:r>
            <w:r w:rsidR="00DB3B65">
              <w:rPr>
                <w:rFonts w:ascii="標楷體" w:eastAsia="標楷體" w:hAnsi="標楷體" w:hint="eastAsia"/>
                <w:szCs w:val="32"/>
              </w:rPr>
              <w:t>，管理員乙</w:t>
            </w:r>
            <w:r w:rsidR="00050A40">
              <w:rPr>
                <w:rFonts w:ascii="標楷體" w:eastAsia="標楷體" w:hAnsi="標楷體" w:hint="eastAsia"/>
                <w:szCs w:val="32"/>
              </w:rPr>
              <w:t>礙於</w:t>
            </w:r>
            <w:r w:rsidR="00073B4A">
              <w:rPr>
                <w:rFonts w:ascii="標楷體" w:eastAsia="標楷體" w:hAnsi="標楷體" w:hint="eastAsia"/>
                <w:szCs w:val="32"/>
              </w:rPr>
              <w:t>先</w:t>
            </w:r>
            <w:r w:rsidR="00050A40">
              <w:rPr>
                <w:rFonts w:ascii="標楷體" w:eastAsia="標楷體" w:hAnsi="標楷體" w:hint="eastAsia"/>
                <w:szCs w:val="32"/>
              </w:rPr>
              <w:t>前</w:t>
            </w:r>
            <w:r w:rsidR="00073B4A">
              <w:rPr>
                <w:rFonts w:ascii="標楷體" w:eastAsia="標楷體" w:hAnsi="標楷體" w:hint="eastAsia"/>
                <w:szCs w:val="32"/>
              </w:rPr>
              <w:t>已收受</w:t>
            </w:r>
            <w:r>
              <w:rPr>
                <w:rFonts w:ascii="標楷體" w:eastAsia="標楷體" w:hAnsi="標楷體" w:hint="eastAsia"/>
                <w:szCs w:val="32"/>
              </w:rPr>
              <w:t>安全帽、</w:t>
            </w:r>
            <w:r w:rsidR="00050A40">
              <w:rPr>
                <w:rFonts w:ascii="標楷體" w:eastAsia="標楷體" w:hAnsi="標楷體" w:hint="eastAsia"/>
                <w:szCs w:val="32"/>
              </w:rPr>
              <w:t>手機，不好拒絕，其後</w:t>
            </w:r>
            <w:r>
              <w:rPr>
                <w:rFonts w:ascii="標楷體" w:eastAsia="標楷體" w:hAnsi="標楷體" w:hint="eastAsia"/>
                <w:szCs w:val="32"/>
              </w:rPr>
              <w:t>多次協助收容人</w:t>
            </w:r>
            <w:r w:rsidR="005F0E94">
              <w:rPr>
                <w:rFonts w:ascii="標楷體" w:eastAsia="標楷體" w:hAnsi="標楷體" w:hint="eastAsia"/>
                <w:szCs w:val="32"/>
              </w:rPr>
              <w:t>甲夾帶</w:t>
            </w:r>
            <w:r w:rsidR="00073B4A">
              <w:rPr>
                <w:rFonts w:ascii="標楷體" w:eastAsia="標楷體" w:hAnsi="標楷體" w:hint="eastAsia"/>
                <w:szCs w:val="32"/>
              </w:rPr>
              <w:t>違禁物</w:t>
            </w:r>
            <w:r w:rsidR="005F0E94">
              <w:rPr>
                <w:rFonts w:ascii="標楷體" w:eastAsia="標楷體" w:hAnsi="標楷體" w:hint="eastAsia"/>
                <w:szCs w:val="32"/>
              </w:rPr>
              <w:t>錄音筆出入監獄舍房，傳遞訊息，並收受</w:t>
            </w:r>
            <w:r w:rsidR="00CE2EDD">
              <w:rPr>
                <w:rFonts w:ascii="標楷體" w:eastAsia="標楷體" w:hAnsi="標楷體" w:hint="eastAsia"/>
                <w:szCs w:val="32"/>
              </w:rPr>
              <w:t>22次</w:t>
            </w:r>
            <w:r w:rsidR="00050A40">
              <w:rPr>
                <w:rFonts w:ascii="標楷體" w:eastAsia="標楷體" w:hAnsi="標楷體" w:hint="eastAsia"/>
                <w:szCs w:val="32"/>
              </w:rPr>
              <w:t>金錢</w:t>
            </w:r>
            <w:r w:rsidR="00CE2EDD">
              <w:rPr>
                <w:rFonts w:ascii="標楷體" w:eastAsia="標楷體" w:hAnsi="標楷體" w:hint="eastAsia"/>
                <w:szCs w:val="32"/>
              </w:rPr>
              <w:t>計</w:t>
            </w:r>
            <w:r w:rsidR="005F0E94" w:rsidRPr="005F0E94">
              <w:rPr>
                <w:rFonts w:ascii="標楷體" w:eastAsia="標楷體" w:hAnsi="標楷體" w:hint="eastAsia"/>
                <w:szCs w:val="32"/>
              </w:rPr>
              <w:t>131萬2,000元。</w:t>
            </w:r>
          </w:p>
        </w:tc>
      </w:tr>
      <w:tr w:rsidR="003E7B0F" w:rsidTr="005D6BF6">
        <w:tc>
          <w:tcPr>
            <w:tcW w:w="9060" w:type="dxa"/>
            <w:shd w:val="clear" w:color="auto" w:fill="E5DEDB" w:themeFill="text2" w:themeFillTint="33"/>
          </w:tcPr>
          <w:p w:rsidR="003E7B0F" w:rsidRPr="005D6BF6" w:rsidRDefault="003E7B0F" w:rsidP="00AE23C1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5D6BF6">
              <w:rPr>
                <w:rFonts w:ascii="標楷體" w:eastAsia="標楷體" w:hAnsi="標楷體" w:hint="eastAsia"/>
                <w:b/>
                <w:szCs w:val="32"/>
              </w:rPr>
              <w:t>責任檢討</w:t>
            </w:r>
          </w:p>
        </w:tc>
      </w:tr>
      <w:tr w:rsidR="003E7B0F" w:rsidTr="003E7B0F">
        <w:tc>
          <w:tcPr>
            <w:tcW w:w="9060" w:type="dxa"/>
          </w:tcPr>
          <w:p w:rsidR="00AE23C1" w:rsidRDefault="00AE23C1" w:rsidP="00AE23C1">
            <w:pPr>
              <w:spacing w:line="500" w:lineRule="exact"/>
              <w:ind w:left="640" w:hangingChars="200" w:hanging="640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一、</w:t>
            </w:r>
            <w:r w:rsidR="005D6BF6" w:rsidRPr="00AE23C1">
              <w:rPr>
                <w:rFonts w:ascii="標楷體" w:eastAsia="標楷體" w:hAnsi="標楷體" w:hint="eastAsia"/>
                <w:szCs w:val="32"/>
              </w:rPr>
              <w:t>刑事責任：管理員乙涉犯貪污治罪條例違背職務上之行為收受不正利益罪嫌，業經</w:t>
            </w:r>
            <w:r w:rsidR="00CE2EDD" w:rsidRPr="00AE23C1">
              <w:rPr>
                <w:rFonts w:ascii="標楷體" w:eastAsia="標楷體" w:hAnsi="標楷體" w:hint="eastAsia"/>
                <w:szCs w:val="32"/>
              </w:rPr>
              <w:t>臺灣橋頭地方檢察署檢察官於</w:t>
            </w:r>
            <w:r w:rsidR="00CE2EDD" w:rsidRPr="00AE23C1">
              <w:rPr>
                <w:rFonts w:ascii="標楷體" w:eastAsia="標楷體" w:hAnsi="標楷體"/>
                <w:szCs w:val="32"/>
              </w:rPr>
              <w:t>112</w:t>
            </w:r>
            <w:r w:rsidR="00CE2EDD" w:rsidRPr="00AE23C1">
              <w:rPr>
                <w:rFonts w:ascii="標楷體" w:eastAsia="標楷體" w:hAnsi="標楷體" w:hint="eastAsia"/>
                <w:szCs w:val="32"/>
              </w:rPr>
              <w:t>年</w:t>
            </w:r>
            <w:r w:rsidR="00CE2EDD" w:rsidRPr="00AE23C1">
              <w:rPr>
                <w:rFonts w:ascii="標楷體" w:eastAsia="標楷體" w:hAnsi="標楷體"/>
                <w:szCs w:val="32"/>
              </w:rPr>
              <w:t>5</w:t>
            </w:r>
            <w:r w:rsidR="00CE2EDD" w:rsidRPr="00AE23C1">
              <w:rPr>
                <w:rFonts w:ascii="標楷體" w:eastAsia="標楷體" w:hAnsi="標楷體" w:hint="eastAsia"/>
                <w:szCs w:val="32"/>
              </w:rPr>
              <w:t>月</w:t>
            </w:r>
            <w:r w:rsidR="00CE2EDD" w:rsidRPr="00AE23C1">
              <w:rPr>
                <w:rFonts w:ascii="標楷體" w:eastAsia="標楷體" w:hAnsi="標楷體"/>
                <w:szCs w:val="32"/>
              </w:rPr>
              <w:t>8</w:t>
            </w:r>
            <w:r w:rsidR="00CE2EDD" w:rsidRPr="00AE23C1">
              <w:rPr>
                <w:rFonts w:ascii="標楷體" w:eastAsia="標楷體" w:hAnsi="標楷體" w:hint="eastAsia"/>
                <w:szCs w:val="32"/>
              </w:rPr>
              <w:t>日偵查終結提起公訴。</w:t>
            </w:r>
          </w:p>
          <w:p w:rsidR="003E7B0F" w:rsidRPr="00AE23C1" w:rsidRDefault="00AE23C1" w:rsidP="00AE23C1">
            <w:pPr>
              <w:spacing w:line="500" w:lineRule="exact"/>
              <w:ind w:left="640" w:hangingChars="200" w:hanging="640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二、</w:t>
            </w:r>
            <w:r w:rsidR="005D6BF6" w:rsidRPr="00AE23C1">
              <w:rPr>
                <w:rFonts w:ascii="標楷體" w:eastAsia="標楷體" w:hAnsi="標楷體" w:hint="eastAsia"/>
                <w:szCs w:val="32"/>
              </w:rPr>
              <w:t>行政責任：</w:t>
            </w:r>
            <w:r w:rsidR="00C31DAF" w:rsidRPr="00AE23C1">
              <w:rPr>
                <w:rFonts w:ascii="標楷體" w:eastAsia="標楷體" w:hAnsi="標楷體" w:hint="eastAsia"/>
                <w:szCs w:val="32"/>
              </w:rPr>
              <w:t>法務部於112年8月21日召開考績委員會審議，於112年9月6日管理員乙將移付懲戒並依職權先行停職。</w:t>
            </w:r>
          </w:p>
        </w:tc>
      </w:tr>
      <w:tr w:rsidR="003E7B0F" w:rsidTr="005D6BF6">
        <w:tc>
          <w:tcPr>
            <w:tcW w:w="9060" w:type="dxa"/>
            <w:shd w:val="clear" w:color="auto" w:fill="E5DEDB" w:themeFill="text2" w:themeFillTint="33"/>
          </w:tcPr>
          <w:p w:rsidR="003E7B0F" w:rsidRPr="005D6BF6" w:rsidRDefault="003E7B0F" w:rsidP="00AE23C1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5D6BF6">
              <w:rPr>
                <w:rFonts w:ascii="標楷體" w:eastAsia="標楷體" w:hAnsi="標楷體" w:hint="eastAsia"/>
                <w:b/>
                <w:szCs w:val="32"/>
              </w:rPr>
              <w:t>潛因分析</w:t>
            </w:r>
          </w:p>
        </w:tc>
      </w:tr>
      <w:tr w:rsidR="003E7B0F" w:rsidTr="003E7B0F">
        <w:tc>
          <w:tcPr>
            <w:tcW w:w="9060" w:type="dxa"/>
          </w:tcPr>
          <w:p w:rsidR="00304E5D" w:rsidRDefault="00AE23C1" w:rsidP="00304E5D">
            <w:pPr>
              <w:spacing w:line="500" w:lineRule="exact"/>
              <w:ind w:left="640" w:hangingChars="200" w:hanging="6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1F0C53" w:rsidRPr="001F0C53">
              <w:rPr>
                <w:rFonts w:ascii="標楷體" w:eastAsia="標楷體" w:hAnsi="標楷體" w:hint="eastAsia"/>
              </w:rPr>
              <w:t>依據羈押法相關法令規範，</w:t>
            </w:r>
            <w:r w:rsidR="00054637" w:rsidRPr="001F0C53">
              <w:rPr>
                <w:rFonts w:ascii="標楷體" w:eastAsia="標楷體" w:hAnsi="標楷體" w:hint="eastAsia"/>
              </w:rPr>
              <w:t>在押被告之通訊自由</w:t>
            </w:r>
            <w:r w:rsidR="00054637">
              <w:rPr>
                <w:rFonts w:ascii="標楷體" w:eastAsia="標楷體" w:hAnsi="標楷體" w:hint="eastAsia"/>
              </w:rPr>
              <w:t>於</w:t>
            </w:r>
            <w:r w:rsidR="001F0C53" w:rsidRPr="001F0C53">
              <w:rPr>
                <w:rFonts w:ascii="標楷體" w:eastAsia="標楷體" w:hAnsi="標楷體" w:hint="eastAsia"/>
              </w:rPr>
              <w:t>監所</w:t>
            </w:r>
            <w:r w:rsidR="00054637">
              <w:rPr>
                <w:rFonts w:ascii="標楷體" w:eastAsia="標楷體" w:hAnsi="標楷體" w:hint="eastAsia"/>
              </w:rPr>
              <w:t>內受限制</w:t>
            </w:r>
            <w:r w:rsidR="001F0C53" w:rsidRPr="001F0C53">
              <w:rPr>
                <w:rFonts w:ascii="標楷體" w:eastAsia="標楷體" w:hAnsi="標楷體" w:hint="eastAsia"/>
              </w:rPr>
              <w:t>，致意圖不法</w:t>
            </w:r>
            <w:r w:rsidR="00054637">
              <w:rPr>
                <w:rFonts w:ascii="標楷體" w:eastAsia="標楷體" w:hAnsi="標楷體" w:hint="eastAsia"/>
              </w:rPr>
              <w:t>之</w:t>
            </w:r>
            <w:r w:rsidR="001F0C53" w:rsidRPr="001F0C53">
              <w:rPr>
                <w:rFonts w:ascii="標楷體" w:eastAsia="標楷體" w:hAnsi="標楷體" w:hint="eastAsia"/>
              </w:rPr>
              <w:t>收容人為追求通信之時效性及隱密性，</w:t>
            </w:r>
            <w:r w:rsidR="00054637">
              <w:rPr>
                <w:rFonts w:ascii="標楷體" w:eastAsia="標楷體" w:hAnsi="標楷體" w:hint="eastAsia"/>
              </w:rPr>
              <w:t>嗣</w:t>
            </w:r>
            <w:r w:rsidR="001F0C53" w:rsidRPr="001F0C53">
              <w:rPr>
                <w:rFonts w:ascii="標楷體" w:eastAsia="標楷體" w:hAnsi="標楷體" w:hint="eastAsia"/>
              </w:rPr>
              <w:t>機行賄管理人員</w:t>
            </w:r>
            <w:r w:rsidR="00F92A56">
              <w:rPr>
                <w:rFonts w:ascii="標楷體" w:eastAsia="標楷體" w:hAnsi="標楷體" w:hint="eastAsia"/>
              </w:rPr>
              <w:t>協助傳遞訊息</w:t>
            </w:r>
            <w:r w:rsidR="001F0C53" w:rsidRPr="001F0C53">
              <w:rPr>
                <w:rFonts w:ascii="標楷體" w:eastAsia="標楷體" w:hAnsi="標楷體" w:hint="eastAsia"/>
              </w:rPr>
              <w:t>。</w:t>
            </w:r>
          </w:p>
          <w:p w:rsidR="003E7B0F" w:rsidRPr="001F0C53" w:rsidRDefault="00304E5D" w:rsidP="008009AE">
            <w:pPr>
              <w:spacing w:line="500" w:lineRule="exact"/>
              <w:ind w:left="640" w:hangingChars="200" w:hanging="6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1F0C53" w:rsidRPr="001F0C53">
              <w:rPr>
                <w:rFonts w:ascii="標楷體" w:eastAsia="標楷體" w:hAnsi="標楷體" w:hint="eastAsia"/>
                <w:kern w:val="0"/>
              </w:rPr>
              <w:t>矯正機關為「人管人」之特殊行政機關，</w:t>
            </w:r>
            <w:r w:rsidRPr="001F0C53">
              <w:rPr>
                <w:rFonts w:ascii="標楷體" w:eastAsia="標楷體" w:hAnsi="標楷體" w:hint="eastAsia"/>
                <w:kern w:val="0"/>
              </w:rPr>
              <w:t>管理員</w:t>
            </w:r>
            <w:r w:rsidR="001F0C53" w:rsidRPr="001F0C53">
              <w:rPr>
                <w:rFonts w:ascii="標楷體" w:eastAsia="標楷體" w:hAnsi="標楷體" w:hint="eastAsia"/>
                <w:kern w:val="0"/>
              </w:rPr>
              <w:t>負責管理場舍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 w:rsidR="006F7AE3" w:rsidRPr="001F0C53">
              <w:rPr>
                <w:rFonts w:ascii="標楷體" w:eastAsia="標楷體" w:hAnsi="標楷體" w:hint="eastAsia"/>
                <w:kern w:val="0"/>
              </w:rPr>
              <w:t>業務</w:t>
            </w:r>
            <w:r>
              <w:rPr>
                <w:rFonts w:ascii="標楷體" w:eastAsia="標楷體" w:hAnsi="標楷體" w:hint="eastAsia"/>
                <w:kern w:val="0"/>
              </w:rPr>
              <w:t>職掌</w:t>
            </w:r>
            <w:r w:rsidR="006F7AE3">
              <w:rPr>
                <w:rFonts w:ascii="標楷體" w:eastAsia="標楷體" w:hAnsi="標楷體" w:hint="eastAsia"/>
                <w:kern w:val="0"/>
              </w:rPr>
              <w:t>為</w:t>
            </w:r>
            <w:r>
              <w:rPr>
                <w:rFonts w:ascii="標楷體" w:eastAsia="標楷體" w:hAnsi="標楷體" w:hint="eastAsia"/>
                <w:kern w:val="0"/>
              </w:rPr>
              <w:t>收容人日常</w:t>
            </w:r>
            <w:r w:rsidR="001F0C53" w:rsidRPr="001F0C53">
              <w:rPr>
                <w:rFonts w:ascii="標楷體" w:eastAsia="標楷體" w:hAnsi="標楷體" w:hint="eastAsia"/>
                <w:kern w:val="0"/>
              </w:rPr>
              <w:t>生活管理、行狀考核與督導作業</w:t>
            </w:r>
            <w:r w:rsidR="001F0C53" w:rsidRPr="001F0C53">
              <w:rPr>
                <w:rFonts w:ascii="標楷體" w:eastAsia="標楷體" w:hAnsi="標楷體" w:hint="eastAsia"/>
                <w:kern w:val="0"/>
              </w:rPr>
              <w:lastRenderedPageBreak/>
              <w:t>課程等，與</w:t>
            </w:r>
            <w:r>
              <w:rPr>
                <w:rFonts w:ascii="標楷體" w:eastAsia="標楷體" w:hAnsi="標楷體" w:hint="eastAsia"/>
                <w:kern w:val="0"/>
              </w:rPr>
              <w:t>收容人</w:t>
            </w:r>
            <w:r w:rsidR="001F0C53" w:rsidRPr="001F0C53">
              <w:rPr>
                <w:rFonts w:ascii="標楷體" w:eastAsia="標楷體" w:hAnsi="標楷體" w:hint="eastAsia"/>
                <w:kern w:val="0"/>
              </w:rPr>
              <w:t>多有接觸。於此環境中，若有適應不良或別有企圖之收容人</w:t>
            </w:r>
            <w:r>
              <w:rPr>
                <w:rFonts w:ascii="標楷體" w:eastAsia="標楷體" w:hAnsi="標楷體" w:hint="eastAsia"/>
                <w:kern w:val="0"/>
              </w:rPr>
              <w:t>，以不正利益誘惑、請託管理</w:t>
            </w:r>
            <w:r w:rsidR="001F0C53" w:rsidRPr="001F0C53">
              <w:rPr>
                <w:rFonts w:ascii="標楷體" w:eastAsia="標楷體" w:hAnsi="標楷體" w:hint="eastAsia"/>
                <w:kern w:val="0"/>
              </w:rPr>
              <w:t>員</w:t>
            </w:r>
            <w:r>
              <w:rPr>
                <w:rFonts w:ascii="標楷體" w:eastAsia="標楷體" w:hAnsi="標楷體" w:hint="eastAsia"/>
                <w:kern w:val="0"/>
              </w:rPr>
              <w:t>以達其目的，倘管理員觀念偏差、心存僥倖或需款</w:t>
            </w:r>
            <w:r w:rsidR="001F0C53" w:rsidRPr="001F0C53">
              <w:rPr>
                <w:rFonts w:ascii="標楷體" w:eastAsia="標楷體" w:hAnsi="標楷體" w:hint="eastAsia"/>
                <w:kern w:val="0"/>
              </w:rPr>
              <w:t>孔急，極易</w:t>
            </w:r>
            <w:r>
              <w:rPr>
                <w:rFonts w:ascii="標楷體" w:eastAsia="標楷體" w:hAnsi="標楷體" w:hint="eastAsia"/>
                <w:kern w:val="0"/>
              </w:rPr>
              <w:t>利令智昏，</w:t>
            </w:r>
            <w:r w:rsidR="008009AE">
              <w:rPr>
                <w:rFonts w:ascii="標楷體" w:eastAsia="標楷體" w:hAnsi="標楷體" w:hint="eastAsia"/>
                <w:kern w:val="0"/>
              </w:rPr>
              <w:t>受託協助夾</w:t>
            </w:r>
            <w:r w:rsidR="001F0C53" w:rsidRPr="001F0C53">
              <w:rPr>
                <w:rFonts w:ascii="標楷體" w:eastAsia="標楷體" w:hAnsi="標楷體" w:hint="eastAsia"/>
                <w:kern w:val="0"/>
              </w:rPr>
              <w:t>帶違禁品</w:t>
            </w:r>
            <w:r w:rsidR="008009AE">
              <w:rPr>
                <w:rFonts w:ascii="標楷體" w:eastAsia="標楷體" w:hAnsi="標楷體" w:hint="eastAsia"/>
                <w:kern w:val="0"/>
              </w:rPr>
              <w:t>進入戒護區</w:t>
            </w:r>
            <w:r w:rsidR="001F0C53" w:rsidRPr="001F0C53">
              <w:rPr>
                <w:rFonts w:ascii="標楷體" w:eastAsia="標楷體" w:hAnsi="標楷體" w:hint="eastAsia"/>
                <w:kern w:val="0"/>
              </w:rPr>
              <w:t>，衍生貪瀆</w:t>
            </w:r>
            <w:r w:rsidR="000D75FF">
              <w:rPr>
                <w:rFonts w:ascii="標楷體" w:eastAsia="標楷體" w:hAnsi="標楷體" w:hint="eastAsia"/>
                <w:kern w:val="0"/>
              </w:rPr>
              <w:t>情事</w:t>
            </w:r>
            <w:r w:rsidR="001F0C53" w:rsidRPr="001F0C53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3E7B0F" w:rsidTr="005D6BF6">
        <w:tc>
          <w:tcPr>
            <w:tcW w:w="9060" w:type="dxa"/>
            <w:shd w:val="clear" w:color="auto" w:fill="E5DEDB" w:themeFill="text2" w:themeFillTint="33"/>
          </w:tcPr>
          <w:p w:rsidR="003E7B0F" w:rsidRPr="005D6BF6" w:rsidRDefault="003E7B0F" w:rsidP="00AE23C1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5D6BF6">
              <w:rPr>
                <w:rFonts w:ascii="標楷體" w:eastAsia="標楷體" w:hAnsi="標楷體" w:hint="eastAsia"/>
                <w:b/>
                <w:szCs w:val="32"/>
              </w:rPr>
              <w:lastRenderedPageBreak/>
              <w:t>因應之道</w:t>
            </w:r>
          </w:p>
        </w:tc>
      </w:tr>
      <w:tr w:rsidR="003E7B0F" w:rsidTr="003E7B0F">
        <w:tc>
          <w:tcPr>
            <w:tcW w:w="9060" w:type="dxa"/>
          </w:tcPr>
          <w:p w:rsidR="006F43C2" w:rsidRDefault="006F43C2" w:rsidP="006F43C2">
            <w:pPr>
              <w:spacing w:line="500" w:lineRule="exact"/>
              <w:ind w:left="640" w:hangingChars="200" w:hanging="640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一、</w:t>
            </w:r>
            <w:r w:rsidR="000A065B" w:rsidRPr="000A065B">
              <w:rPr>
                <w:rFonts w:ascii="標楷體" w:eastAsia="標楷體" w:hAnsi="標楷體" w:hint="eastAsia"/>
                <w:szCs w:val="32"/>
              </w:rPr>
              <w:t>落實</w:t>
            </w:r>
            <w:r w:rsidR="00860F0D">
              <w:rPr>
                <w:rFonts w:ascii="標楷體" w:eastAsia="標楷體" w:hAnsi="標楷體" w:hint="eastAsia"/>
                <w:szCs w:val="32"/>
              </w:rPr>
              <w:t>進出戒護區</w:t>
            </w:r>
            <w:r w:rsidR="000A065B" w:rsidRPr="000A065B">
              <w:rPr>
                <w:rFonts w:ascii="標楷體" w:eastAsia="標楷體" w:hAnsi="標楷體" w:hint="eastAsia"/>
                <w:szCs w:val="32"/>
              </w:rPr>
              <w:t>安全檢查：依</w:t>
            </w:r>
            <w:r w:rsidR="00860F0D">
              <w:rPr>
                <w:rFonts w:ascii="標楷體" w:eastAsia="標楷體" w:hAnsi="標楷體" w:hint="eastAsia"/>
                <w:szCs w:val="32"/>
              </w:rPr>
              <w:t>據本署暨所屬</w:t>
            </w:r>
            <w:r w:rsidR="000A065B" w:rsidRPr="000A065B">
              <w:rPr>
                <w:rFonts w:ascii="標楷體" w:eastAsia="標楷體" w:hAnsi="標楷體" w:hint="eastAsia"/>
                <w:szCs w:val="32"/>
              </w:rPr>
              <w:t>矯正機關「強化</w:t>
            </w:r>
            <w:r w:rsidR="000A065B" w:rsidRPr="006F43C2">
              <w:rPr>
                <w:rFonts w:ascii="標楷體" w:eastAsia="標楷體" w:hAnsi="標楷體" w:hint="eastAsia"/>
              </w:rPr>
              <w:t>紀律</w:t>
            </w:r>
            <w:r w:rsidR="000A065B" w:rsidRPr="000A065B">
              <w:rPr>
                <w:rFonts w:ascii="標楷體" w:eastAsia="標楷體" w:hAnsi="標楷體" w:hint="eastAsia"/>
                <w:szCs w:val="32"/>
              </w:rPr>
              <w:t>及戒護管理效能實施計畫」之</w:t>
            </w:r>
            <w:r w:rsidR="00860F0D">
              <w:rPr>
                <w:rFonts w:ascii="標楷體" w:eastAsia="標楷體" w:hAnsi="標楷體" w:hint="eastAsia"/>
                <w:szCs w:val="32"/>
              </w:rPr>
              <w:t>「</w:t>
            </w:r>
            <w:r w:rsidR="000A065B" w:rsidRPr="000A065B">
              <w:rPr>
                <w:rFonts w:ascii="標楷體" w:eastAsia="標楷體" w:hAnsi="標楷體" w:hint="eastAsia"/>
                <w:szCs w:val="32"/>
              </w:rPr>
              <w:t>淨化戒護區，杜絕違禁物品</w:t>
            </w:r>
            <w:r w:rsidR="00860F0D">
              <w:rPr>
                <w:rFonts w:ascii="標楷體" w:eastAsia="標楷體" w:hAnsi="標楷體" w:hint="eastAsia"/>
                <w:szCs w:val="32"/>
              </w:rPr>
              <w:t>」</w:t>
            </w:r>
            <w:r w:rsidR="000A065B" w:rsidRPr="000A065B">
              <w:rPr>
                <w:rFonts w:ascii="標楷體" w:eastAsia="標楷體" w:hAnsi="標楷體" w:hint="eastAsia"/>
                <w:szCs w:val="32"/>
              </w:rPr>
              <w:t>規定，落實戒護區各類處所、人員、物品及車輛等</w:t>
            </w:r>
            <w:r w:rsidR="00860F0D">
              <w:rPr>
                <w:rFonts w:ascii="標楷體" w:eastAsia="標楷體" w:hAnsi="標楷體" w:hint="eastAsia"/>
                <w:szCs w:val="32"/>
              </w:rPr>
              <w:t>進出之</w:t>
            </w:r>
            <w:r w:rsidR="000A065B" w:rsidRPr="000A065B">
              <w:rPr>
                <w:rFonts w:ascii="標楷體" w:eastAsia="標楷體" w:hAnsi="標楷體" w:hint="eastAsia"/>
                <w:szCs w:val="32"/>
              </w:rPr>
              <w:t>安全檢查。</w:t>
            </w:r>
          </w:p>
          <w:p w:rsidR="006F43C2" w:rsidRDefault="006F43C2" w:rsidP="006F43C2">
            <w:pPr>
              <w:spacing w:line="500" w:lineRule="exact"/>
              <w:ind w:left="640" w:hangingChars="200" w:hanging="640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二、</w:t>
            </w:r>
            <w:r w:rsidR="000A065B" w:rsidRPr="000A065B">
              <w:rPr>
                <w:rFonts w:ascii="標楷體" w:eastAsia="標楷體" w:hAnsi="標楷體" w:hint="eastAsia"/>
                <w:szCs w:val="32"/>
              </w:rPr>
              <w:t>強化員工平時考核與查察：依</w:t>
            </w:r>
            <w:r>
              <w:rPr>
                <w:rFonts w:ascii="標楷體" w:eastAsia="標楷體" w:hAnsi="標楷體" w:hint="eastAsia"/>
                <w:szCs w:val="32"/>
              </w:rPr>
              <w:t>據本署暨所屬矯正機關</w:t>
            </w:r>
            <w:r w:rsidR="000A065B" w:rsidRPr="000A065B">
              <w:rPr>
                <w:rFonts w:ascii="標楷體" w:eastAsia="標楷體" w:hAnsi="標楷體" w:hint="eastAsia"/>
                <w:szCs w:val="32"/>
              </w:rPr>
              <w:t>「強化紀律及戒護管理效能實施計畫」，強化對員工平時生活、操守及服務情形考核，</w:t>
            </w:r>
            <w:r>
              <w:rPr>
                <w:rFonts w:ascii="標楷體" w:eastAsia="標楷體" w:hAnsi="標楷體" w:hint="eastAsia"/>
                <w:szCs w:val="32"/>
              </w:rPr>
              <w:t>發現異常，立即反映處理</w:t>
            </w:r>
            <w:r w:rsidR="000A065B" w:rsidRPr="000A065B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6F43C2" w:rsidRDefault="006F43C2" w:rsidP="006F43C2">
            <w:pPr>
              <w:spacing w:line="500" w:lineRule="exact"/>
              <w:ind w:left="640" w:hangingChars="200" w:hanging="640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三、</w:t>
            </w:r>
            <w:r w:rsidR="000A065B" w:rsidRPr="000A065B">
              <w:rPr>
                <w:rFonts w:ascii="標楷體" w:eastAsia="標楷體" w:hAnsi="標楷體" w:hint="eastAsia"/>
                <w:szCs w:val="32"/>
              </w:rPr>
              <w:t>落實職務輪調機制：</w:t>
            </w:r>
            <w:r>
              <w:rPr>
                <w:rFonts w:ascii="標楷體" w:eastAsia="標楷體" w:hAnsi="標楷體" w:hint="eastAsia"/>
                <w:szCs w:val="32"/>
              </w:rPr>
              <w:t>依據</w:t>
            </w:r>
            <w:r w:rsidRPr="000A065B">
              <w:rPr>
                <w:rFonts w:ascii="標楷體" w:eastAsia="標楷體" w:hAnsi="標楷體" w:hint="eastAsia"/>
                <w:szCs w:val="32"/>
              </w:rPr>
              <w:t>法務部及所屬機關職務遷調實施要點第8點規定，對擔任同一職務工作達二年以上者，即進行工作評核，並適時職務輪派調動</w:t>
            </w:r>
            <w:r>
              <w:rPr>
                <w:rFonts w:ascii="標楷體" w:eastAsia="標楷體" w:hAnsi="標楷體" w:hint="eastAsia"/>
                <w:szCs w:val="32"/>
              </w:rPr>
              <w:t>。</w:t>
            </w:r>
            <w:r w:rsidR="000A065B" w:rsidRPr="000A065B">
              <w:rPr>
                <w:rFonts w:ascii="標楷體" w:eastAsia="標楷體" w:hAnsi="標楷體" w:hint="eastAsia"/>
                <w:szCs w:val="32"/>
              </w:rPr>
              <w:t>鑑於各機關場舍主管人員職</w:t>
            </w:r>
            <w:r>
              <w:rPr>
                <w:rFonts w:ascii="標楷體" w:eastAsia="標楷體" w:hAnsi="標楷體" w:hint="eastAsia"/>
                <w:szCs w:val="32"/>
              </w:rPr>
              <w:t>掌</w:t>
            </w:r>
            <w:r w:rsidR="000A065B" w:rsidRPr="000A065B">
              <w:rPr>
                <w:rFonts w:ascii="標楷體" w:eastAsia="標楷體" w:hAnsi="標楷體" w:hint="eastAsia"/>
                <w:szCs w:val="32"/>
              </w:rPr>
              <w:t>收容人生活處遇與管理事項</w:t>
            </w:r>
            <w:r>
              <w:rPr>
                <w:rFonts w:ascii="標楷體" w:eastAsia="標楷體" w:hAnsi="標楷體" w:hint="eastAsia"/>
                <w:szCs w:val="32"/>
              </w:rPr>
              <w:t>等業務</w:t>
            </w:r>
            <w:r w:rsidR="000A065B" w:rsidRPr="000A065B">
              <w:rPr>
                <w:rFonts w:ascii="標楷體" w:eastAsia="標楷體" w:hAnsi="標楷體" w:hint="eastAsia"/>
                <w:szCs w:val="32"/>
              </w:rPr>
              <w:t>，為</w:t>
            </w:r>
            <w:r>
              <w:rPr>
                <w:rFonts w:ascii="標楷體" w:eastAsia="標楷體" w:hAnsi="標楷體" w:hint="eastAsia"/>
                <w:szCs w:val="32"/>
              </w:rPr>
              <w:t>防止日久生弊，應依規落實職務輪調</w:t>
            </w:r>
            <w:r w:rsidR="000A065B" w:rsidRPr="000A065B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3E7B0F" w:rsidRPr="00F43F09" w:rsidRDefault="006F43C2" w:rsidP="00B93874">
            <w:pPr>
              <w:spacing w:line="500" w:lineRule="exact"/>
              <w:ind w:left="640" w:hangingChars="200" w:hanging="640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四、</w:t>
            </w:r>
            <w:r w:rsidR="00F43F09" w:rsidRPr="00F43F09">
              <w:rPr>
                <w:rFonts w:ascii="標楷體" w:eastAsia="標楷體" w:hAnsi="標楷體" w:hint="eastAsia"/>
                <w:szCs w:val="32"/>
              </w:rPr>
              <w:t>適時啟動</w:t>
            </w:r>
            <w:r w:rsidR="00670488" w:rsidRPr="00F43F09">
              <w:rPr>
                <w:rFonts w:ascii="標楷體" w:eastAsia="標楷體" w:hAnsi="標楷體" w:hint="eastAsia"/>
                <w:szCs w:val="32"/>
              </w:rPr>
              <w:t>場舍突檢：</w:t>
            </w:r>
            <w:r w:rsidR="00B93874">
              <w:rPr>
                <w:rFonts w:ascii="標楷體" w:eastAsia="標楷體" w:hAnsi="標楷體" w:hint="eastAsia"/>
                <w:szCs w:val="32"/>
              </w:rPr>
              <w:t>戒護科</w:t>
            </w:r>
            <w:r w:rsidR="00670488" w:rsidRPr="00F43F09">
              <w:rPr>
                <w:rFonts w:ascii="標楷體" w:eastAsia="標楷體" w:hAnsi="標楷體" w:hint="eastAsia"/>
                <w:szCs w:val="32"/>
              </w:rPr>
              <w:t>每月定期</w:t>
            </w:r>
            <w:r w:rsidR="00B93874">
              <w:rPr>
                <w:rFonts w:ascii="標楷體" w:eastAsia="標楷體" w:hAnsi="標楷體" w:hint="eastAsia"/>
                <w:szCs w:val="32"/>
              </w:rPr>
              <w:t>或不定期突擊檢查場舍、列管及特殊受刑人之舍房，以收嚇阻違法效果；亦得以抽檢方式督導檢查人員確依規</w:t>
            </w:r>
            <w:r w:rsidR="00670488" w:rsidRPr="00F43F09">
              <w:rPr>
                <w:rFonts w:ascii="標楷體" w:eastAsia="標楷體" w:hAnsi="標楷體" w:hint="eastAsia"/>
                <w:szCs w:val="32"/>
              </w:rPr>
              <w:t>執行，</w:t>
            </w:r>
            <w:r w:rsidR="00B93874">
              <w:rPr>
                <w:rFonts w:ascii="標楷體" w:eastAsia="標楷體" w:hAnsi="標楷體" w:hint="eastAsia"/>
                <w:szCs w:val="32"/>
              </w:rPr>
              <w:t>並獎勵認</w:t>
            </w:r>
            <w:r w:rsidR="00670488" w:rsidRPr="00F43F09">
              <w:rPr>
                <w:rFonts w:ascii="標楷體" w:eastAsia="標楷體" w:hAnsi="標楷體" w:hint="eastAsia"/>
                <w:szCs w:val="32"/>
              </w:rPr>
              <w:t>真執行之同仁，</w:t>
            </w:r>
            <w:r w:rsidR="00B93874">
              <w:rPr>
                <w:rFonts w:ascii="標楷體" w:eastAsia="標楷體" w:hAnsi="標楷體" w:hint="eastAsia"/>
                <w:szCs w:val="32"/>
              </w:rPr>
              <w:t>以收落實檢查之效果</w:t>
            </w:r>
            <w:r w:rsidR="00670488" w:rsidRPr="00F43F09">
              <w:rPr>
                <w:rFonts w:ascii="標楷體" w:eastAsia="標楷體" w:hAnsi="標楷體" w:hint="eastAsia"/>
                <w:szCs w:val="32"/>
              </w:rPr>
              <w:t>。</w:t>
            </w:r>
          </w:p>
        </w:tc>
      </w:tr>
    </w:tbl>
    <w:p w:rsidR="003E7B0F" w:rsidRPr="003E7B0F" w:rsidRDefault="003E7B0F" w:rsidP="003E7B0F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sectPr w:rsidR="003E7B0F" w:rsidRPr="003E7B0F" w:rsidSect="00AE23C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320" w:rsidRDefault="00A84320" w:rsidP="00050A40">
      <w:r>
        <w:separator/>
      </w:r>
    </w:p>
  </w:endnote>
  <w:endnote w:type="continuationSeparator" w:id="0">
    <w:p w:rsidR="00A84320" w:rsidRDefault="00A84320" w:rsidP="0005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320" w:rsidRDefault="00A84320" w:rsidP="00050A40">
      <w:r>
        <w:separator/>
      </w:r>
    </w:p>
  </w:footnote>
  <w:footnote w:type="continuationSeparator" w:id="0">
    <w:p w:rsidR="00A84320" w:rsidRDefault="00A84320" w:rsidP="00050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6027D"/>
    <w:multiLevelType w:val="hybridMultilevel"/>
    <w:tmpl w:val="054A3EC6"/>
    <w:lvl w:ilvl="0" w:tplc="1C205E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28292A"/>
    <w:multiLevelType w:val="hybridMultilevel"/>
    <w:tmpl w:val="D38E90A2"/>
    <w:lvl w:ilvl="0" w:tplc="1C205E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927B45"/>
    <w:multiLevelType w:val="hybridMultilevel"/>
    <w:tmpl w:val="36FE2F4E"/>
    <w:lvl w:ilvl="0" w:tplc="3EDC0CA2">
      <w:start w:val="1"/>
      <w:numFmt w:val="taiwaneseCountingThousand"/>
      <w:suff w:val="nothing"/>
      <w:lvlText w:val="%1、"/>
      <w:lvlJc w:val="left"/>
      <w:pPr>
        <w:ind w:left="750" w:hanging="750"/>
      </w:pPr>
      <w:rPr>
        <w:b/>
        <w:lang w:val="en-US"/>
      </w:rPr>
    </w:lvl>
    <w:lvl w:ilvl="1" w:tplc="DA601E16">
      <w:start w:val="1"/>
      <w:numFmt w:val="taiwaneseCountingThousand"/>
      <w:lvlText w:val="(%2)"/>
      <w:lvlJc w:val="left"/>
      <w:pPr>
        <w:ind w:left="1335" w:hanging="480"/>
      </w:pPr>
      <w:rPr>
        <w:rFonts w:ascii="標楷體" w:eastAsia="標楷體" w:hAnsi="標楷體" w:hint="eastAsia"/>
      </w:rPr>
    </w:lvl>
    <w:lvl w:ilvl="2" w:tplc="0409001B">
      <w:start w:val="1"/>
      <w:numFmt w:val="lowerRoman"/>
      <w:lvlText w:val="%3."/>
      <w:lvlJc w:val="right"/>
      <w:pPr>
        <w:ind w:left="1815" w:hanging="480"/>
      </w:pPr>
    </w:lvl>
    <w:lvl w:ilvl="3" w:tplc="0409000F">
      <w:start w:val="1"/>
      <w:numFmt w:val="decimal"/>
      <w:lvlText w:val="%4."/>
      <w:lvlJc w:val="left"/>
      <w:pPr>
        <w:ind w:left="2295" w:hanging="480"/>
      </w:pPr>
    </w:lvl>
    <w:lvl w:ilvl="4" w:tplc="04090019">
      <w:start w:val="1"/>
      <w:numFmt w:val="ideographTraditional"/>
      <w:lvlText w:val="%5、"/>
      <w:lvlJc w:val="left"/>
      <w:pPr>
        <w:ind w:left="2775" w:hanging="480"/>
      </w:pPr>
    </w:lvl>
    <w:lvl w:ilvl="5" w:tplc="0409001B">
      <w:start w:val="1"/>
      <w:numFmt w:val="lowerRoman"/>
      <w:lvlText w:val="%6."/>
      <w:lvlJc w:val="right"/>
      <w:pPr>
        <w:ind w:left="3255" w:hanging="480"/>
      </w:pPr>
    </w:lvl>
    <w:lvl w:ilvl="6" w:tplc="0409000F">
      <w:start w:val="1"/>
      <w:numFmt w:val="decimal"/>
      <w:lvlText w:val="%7."/>
      <w:lvlJc w:val="left"/>
      <w:pPr>
        <w:ind w:left="3735" w:hanging="480"/>
      </w:pPr>
    </w:lvl>
    <w:lvl w:ilvl="7" w:tplc="04090019">
      <w:start w:val="1"/>
      <w:numFmt w:val="ideographTraditional"/>
      <w:lvlText w:val="%8、"/>
      <w:lvlJc w:val="left"/>
      <w:pPr>
        <w:ind w:left="4215" w:hanging="480"/>
      </w:pPr>
    </w:lvl>
    <w:lvl w:ilvl="8" w:tplc="0409001B">
      <w:start w:val="1"/>
      <w:numFmt w:val="lowerRoman"/>
      <w:lvlText w:val="%9."/>
      <w:lvlJc w:val="right"/>
      <w:pPr>
        <w:ind w:left="4695" w:hanging="480"/>
      </w:pPr>
    </w:lvl>
  </w:abstractNum>
  <w:abstractNum w:abstractNumId="3" w15:restartNumberingAfterBreak="0">
    <w:nsid w:val="66384F98"/>
    <w:multiLevelType w:val="hybridMultilevel"/>
    <w:tmpl w:val="054A3EC6"/>
    <w:lvl w:ilvl="0" w:tplc="1C205E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0F"/>
    <w:rsid w:val="00050A40"/>
    <w:rsid w:val="00054637"/>
    <w:rsid w:val="00073B4A"/>
    <w:rsid w:val="000A065B"/>
    <w:rsid w:val="000D75FF"/>
    <w:rsid w:val="001132D8"/>
    <w:rsid w:val="001203CA"/>
    <w:rsid w:val="0013093D"/>
    <w:rsid w:val="001F0C53"/>
    <w:rsid w:val="00304E5D"/>
    <w:rsid w:val="003E7B0F"/>
    <w:rsid w:val="003F3EFD"/>
    <w:rsid w:val="00451762"/>
    <w:rsid w:val="0049453C"/>
    <w:rsid w:val="005D4868"/>
    <w:rsid w:val="005D6BF6"/>
    <w:rsid w:val="005F0E94"/>
    <w:rsid w:val="00614A72"/>
    <w:rsid w:val="006539C9"/>
    <w:rsid w:val="00670488"/>
    <w:rsid w:val="006F43C2"/>
    <w:rsid w:val="006F7AE3"/>
    <w:rsid w:val="008009AE"/>
    <w:rsid w:val="008051FB"/>
    <w:rsid w:val="00860F0D"/>
    <w:rsid w:val="008F1CBD"/>
    <w:rsid w:val="009B33DF"/>
    <w:rsid w:val="00A84320"/>
    <w:rsid w:val="00AE23C1"/>
    <w:rsid w:val="00B10A56"/>
    <w:rsid w:val="00B93874"/>
    <w:rsid w:val="00C31DAF"/>
    <w:rsid w:val="00C34DFC"/>
    <w:rsid w:val="00C63E78"/>
    <w:rsid w:val="00CD7707"/>
    <w:rsid w:val="00CD7B00"/>
    <w:rsid w:val="00CE2EDD"/>
    <w:rsid w:val="00CF4F70"/>
    <w:rsid w:val="00D12F2D"/>
    <w:rsid w:val="00D13798"/>
    <w:rsid w:val="00DB3B65"/>
    <w:rsid w:val="00ED607E"/>
    <w:rsid w:val="00F049F0"/>
    <w:rsid w:val="00F43F09"/>
    <w:rsid w:val="00F4600C"/>
    <w:rsid w:val="00F9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6B860E-A0D3-44E8-A986-7FA0AA43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3C1"/>
    <w:rPr>
      <w:sz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0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0A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0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0A40"/>
    <w:rPr>
      <w:sz w:val="20"/>
      <w:szCs w:val="20"/>
    </w:rPr>
  </w:style>
  <w:style w:type="paragraph" w:styleId="a8">
    <w:name w:val="List Paragraph"/>
    <w:basedOn w:val="a"/>
    <w:uiPriority w:val="34"/>
    <w:qFormat/>
    <w:rsid w:val="000A065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7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中庸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93F7C-EA22-4125-A986-37E2BE056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賴秋妤</dc:creator>
  <cp:keywords/>
  <dc:description/>
  <cp:lastModifiedBy>賴秋妤</cp:lastModifiedBy>
  <cp:revision>32</cp:revision>
  <dcterms:created xsi:type="dcterms:W3CDTF">2023-10-25T07:26:00Z</dcterms:created>
  <dcterms:modified xsi:type="dcterms:W3CDTF">2023-11-07T03:44:00Z</dcterms:modified>
</cp:coreProperties>
</file>